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84" w:rsidRPr="00116B87" w:rsidRDefault="00E83784" w:rsidP="00E83784">
      <w:pPr>
        <w:jc w:val="center"/>
        <w:rPr>
          <w:b/>
          <w:bCs/>
          <w:sz w:val="40"/>
          <w:szCs w:val="40"/>
        </w:rPr>
      </w:pPr>
      <w:r w:rsidRPr="00116B87">
        <w:rPr>
          <w:b/>
          <w:bCs/>
          <w:sz w:val="40"/>
          <w:szCs w:val="40"/>
        </w:rPr>
        <w:t>Regulamin zawodów</w:t>
      </w:r>
    </w:p>
    <w:p w:rsidR="00E83784" w:rsidRDefault="00E83784" w:rsidP="00E83784">
      <w:pPr>
        <w:jc w:val="center"/>
      </w:pPr>
      <w:r>
        <w:t xml:space="preserve">MO w parach </w:t>
      </w:r>
      <w:r w:rsidR="00484FAE">
        <w:t>15.03.</w:t>
      </w:r>
      <w:r>
        <w:t>2020</w:t>
      </w:r>
    </w:p>
    <w:p w:rsidR="00E83784" w:rsidRDefault="00E83784" w:rsidP="00E83784">
      <w:pPr>
        <w:pStyle w:val="Akapitzlist"/>
        <w:numPr>
          <w:ilvl w:val="0"/>
          <w:numId w:val="1"/>
        </w:numPr>
      </w:pPr>
      <w:r>
        <w:t>Prawo startu w zawodach mają wędkarze z wniesioną na 2020 r. składką członkowską PZW w okręgu Wrocławskim</w:t>
      </w:r>
    </w:p>
    <w:p w:rsidR="00E83784" w:rsidRPr="003578CF" w:rsidRDefault="00E83784" w:rsidP="00E83784">
      <w:pPr>
        <w:pStyle w:val="Akapitzlist"/>
        <w:numPr>
          <w:ilvl w:val="0"/>
          <w:numId w:val="1"/>
        </w:numPr>
        <w:rPr>
          <w:b/>
          <w:bCs/>
        </w:rPr>
      </w:pPr>
      <w:r w:rsidRPr="003578CF">
        <w:rPr>
          <w:b/>
          <w:bCs/>
        </w:rPr>
        <w:t>Opłata startowa w wysokości 50zł płatna w dniu zawodów. Całość z wpisowego przeznaczona jest na nagrody dla zawodników</w:t>
      </w:r>
    </w:p>
    <w:p w:rsidR="00E83784" w:rsidRDefault="00E83784" w:rsidP="00E83784">
      <w:pPr>
        <w:pStyle w:val="Akapitzlist"/>
        <w:numPr>
          <w:ilvl w:val="0"/>
          <w:numId w:val="1"/>
        </w:numPr>
      </w:pPr>
      <w:r>
        <w:t>Ze względu na pojemność łowiska ogranicza się liczbę drużyn do 40. Decyduje kolejność zgłoszeń</w:t>
      </w:r>
    </w:p>
    <w:p w:rsidR="00E83784" w:rsidRDefault="00E83784" w:rsidP="00E83784">
      <w:pPr>
        <w:pStyle w:val="Akapitzlist"/>
        <w:numPr>
          <w:ilvl w:val="0"/>
          <w:numId w:val="1"/>
        </w:numPr>
      </w:pPr>
      <w:r>
        <w:t>Zawody odbywają się według przepisów ZOSW 2020. Link do przepisów poniżej</w:t>
      </w:r>
    </w:p>
    <w:p w:rsidR="00E83784" w:rsidRDefault="00E83784" w:rsidP="00E83784">
      <w:pPr>
        <w:pStyle w:val="Akapitzlist"/>
      </w:pPr>
    </w:p>
    <w:p w:rsidR="00E83784" w:rsidRDefault="000E2759" w:rsidP="00E83784">
      <w:pPr>
        <w:ind w:left="360" w:firstLine="348"/>
      </w:pPr>
      <w:hyperlink r:id="rId6" w:history="1">
        <w:r w:rsidR="00E83784" w:rsidRPr="00697EF3">
          <w:rPr>
            <w:rStyle w:val="Hipercze"/>
          </w:rPr>
          <w:t>http://www.pzw.org.pl/pliki/prezentacje/2983/cms/szablony/25221/pliki/zosw2020_cz_ii9_feeder.pdf</w:t>
        </w:r>
      </w:hyperlink>
    </w:p>
    <w:p w:rsidR="00E83784" w:rsidRDefault="00E83784" w:rsidP="00E83784">
      <w:pPr>
        <w:pStyle w:val="Akapitzlist"/>
        <w:numPr>
          <w:ilvl w:val="0"/>
          <w:numId w:val="1"/>
        </w:numPr>
      </w:pPr>
      <w:r>
        <w:t>W czasie zawodów łowi się ryby , na które w dniu zawodów nie ma okresu ochronnego i z zachowaniem wymiarów ochronnych zgodnie z</w:t>
      </w:r>
      <w:r w:rsidR="00F423F4" w:rsidRPr="00F423F4">
        <w:rPr>
          <w:rFonts w:cstheme="minorHAnsi"/>
          <w:sz w:val="24"/>
        </w:rPr>
        <w:t xml:space="preserve"> </w:t>
      </w:r>
      <w:r w:rsidR="00F423F4" w:rsidRPr="004D44F1">
        <w:rPr>
          <w:rFonts w:cstheme="minorHAnsi"/>
          <w:sz w:val="24"/>
        </w:rPr>
        <w:t xml:space="preserve">zgodnie z </w:t>
      </w:r>
      <w:bookmarkStart w:id="0" w:name="_GoBack"/>
      <w:r w:rsidR="00F423F4" w:rsidRPr="00F423F4">
        <w:rPr>
          <w:rFonts w:cstheme="minorHAnsi"/>
          <w:b/>
        </w:rPr>
        <w:t>rozporządzeniem Ministra Rolnictwa i Rozwoju Wsi z dnia 12 listopada 2001 w sprawie połowu ryb oraz warunków chowu, hodowli i połowu innych organizmów żyjących w wodzie (Dz.U. z 2018 r. poz. 2003 – tekst jednolity</w:t>
      </w:r>
      <w:r w:rsidR="00F423F4" w:rsidRPr="00F423F4">
        <w:rPr>
          <w:rFonts w:cstheme="minorHAnsi"/>
          <w:b/>
          <w:sz w:val="24"/>
        </w:rPr>
        <w:t>).</w:t>
      </w:r>
      <w:r w:rsidR="00F423F4">
        <w:rPr>
          <w:color w:val="FF0000"/>
        </w:rPr>
        <w:t xml:space="preserve"> </w:t>
      </w:r>
      <w:bookmarkEnd w:id="0"/>
      <w:r>
        <w:t>Nie obowiązują limity ilościowe i wagowe złowionych ryb</w:t>
      </w:r>
    </w:p>
    <w:p w:rsidR="00E83784" w:rsidRDefault="00E83784" w:rsidP="00E83784">
      <w:pPr>
        <w:pStyle w:val="Akapitzlist"/>
        <w:numPr>
          <w:ilvl w:val="0"/>
          <w:numId w:val="1"/>
        </w:numPr>
      </w:pPr>
      <w:r>
        <w:t>Organizator zastrzega sobie prawo do zmiany Łowiska i terminu rozegrania zawodów lub ich odwołania do 48h przed rozegraniem zawodów w przypadku niekorzystnych zmian warunków na łowisku lub innych okoliczności wpływających na bezpieczeństwo uczestników</w:t>
      </w:r>
    </w:p>
    <w:p w:rsidR="00E83784" w:rsidRDefault="00E83784" w:rsidP="00E83784">
      <w:pPr>
        <w:pStyle w:val="Akapitzlist"/>
        <w:numPr>
          <w:ilvl w:val="0"/>
          <w:numId w:val="1"/>
        </w:numPr>
      </w:pPr>
      <w:r>
        <w:t>Planuje się zorganizowanie zawodów w 2 sektorach ( 2 podsektory )</w:t>
      </w:r>
    </w:p>
    <w:p w:rsidR="00E83784" w:rsidRPr="003578CF" w:rsidRDefault="00E83784" w:rsidP="00E83784">
      <w:pPr>
        <w:pStyle w:val="Akapitzlist"/>
        <w:numPr>
          <w:ilvl w:val="0"/>
          <w:numId w:val="1"/>
        </w:numPr>
        <w:rPr>
          <w:b/>
          <w:bCs/>
        </w:rPr>
      </w:pPr>
      <w:r w:rsidRPr="003578CF">
        <w:rPr>
          <w:b/>
          <w:bCs/>
        </w:rPr>
        <w:t>Drużyna która mimo wpisania na listę startową nie pojawi się w dniu zawodów</w:t>
      </w:r>
      <w:r>
        <w:rPr>
          <w:b/>
          <w:bCs/>
        </w:rPr>
        <w:t xml:space="preserve"> i</w:t>
      </w:r>
      <w:r w:rsidRPr="003578CF">
        <w:rPr>
          <w:b/>
          <w:bCs/>
        </w:rPr>
        <w:t xml:space="preserve"> nie poinformuje organizatora do dnia 12.03 do godz. 20:00 o takiej sytuacji straci prawo startu w 2 turze zawodów.</w:t>
      </w:r>
    </w:p>
    <w:p w:rsidR="00E83784" w:rsidRDefault="00E83784" w:rsidP="00E83784">
      <w:pPr>
        <w:pStyle w:val="Akapitzlist"/>
        <w:numPr>
          <w:ilvl w:val="0"/>
          <w:numId w:val="1"/>
        </w:numPr>
      </w:pPr>
      <w:r>
        <w:t>Zabrania się zmian w składach drużyn w ciągu rocznego cyklu zawodów</w:t>
      </w:r>
    </w:p>
    <w:p w:rsidR="00E83784" w:rsidRDefault="00E83784" w:rsidP="00E83784">
      <w:pPr>
        <w:pStyle w:val="Akapitzlist"/>
      </w:pPr>
    </w:p>
    <w:p w:rsidR="00E83784" w:rsidRDefault="00E83784" w:rsidP="00E83784">
      <w:pPr>
        <w:pStyle w:val="Akapitzlist"/>
        <w:numPr>
          <w:ilvl w:val="0"/>
          <w:numId w:val="1"/>
        </w:numPr>
      </w:pPr>
      <w:r>
        <w:t>Poniżej harmonogram zawodów</w:t>
      </w:r>
    </w:p>
    <w:p w:rsidR="00E83784" w:rsidRDefault="00E83784" w:rsidP="00E83784">
      <w:pPr>
        <w:pStyle w:val="Akapitzlist"/>
      </w:pPr>
    </w:p>
    <w:p w:rsidR="00E83784" w:rsidRDefault="00E83784" w:rsidP="00E83784">
      <w:pPr>
        <w:ind w:firstLine="360"/>
      </w:pPr>
      <w:r>
        <w:t>7:00 – 8:00 – Potwierdzenie zawodników</w:t>
      </w:r>
    </w:p>
    <w:p w:rsidR="00E83784" w:rsidRDefault="00E83784" w:rsidP="00E83784">
      <w:pPr>
        <w:ind w:firstLine="360"/>
      </w:pPr>
      <w:r>
        <w:t>8:00 – 8:30 – Losowanie sektorów / stanowisk – wejście na stanowiska</w:t>
      </w:r>
    </w:p>
    <w:p w:rsidR="00E83784" w:rsidRDefault="00E83784" w:rsidP="00E83784">
      <w:pPr>
        <w:ind w:firstLine="360"/>
      </w:pPr>
      <w:r>
        <w:t>9:30 – Rozpoczęcie kontroli zanęt</w:t>
      </w:r>
    </w:p>
    <w:p w:rsidR="00E83784" w:rsidRDefault="00E83784" w:rsidP="00E83784">
      <w:pPr>
        <w:ind w:firstLine="360"/>
      </w:pPr>
      <w:r>
        <w:t xml:space="preserve">9:50 – Rozpoczęcie nęcenia </w:t>
      </w:r>
      <w:r w:rsidRPr="00E83784">
        <w:t xml:space="preserve">tylko za pomocą koszyka </w:t>
      </w:r>
      <w:proofErr w:type="spellStart"/>
      <w:r w:rsidRPr="00E83784">
        <w:t>zanętowego</w:t>
      </w:r>
      <w:proofErr w:type="spellEnd"/>
      <w:r w:rsidRPr="00E83784">
        <w:t xml:space="preserve"> (bez zamocowanego przyponu z haczykiem). </w:t>
      </w:r>
      <w:r w:rsidRPr="00E83784">
        <w:rPr>
          <w:b/>
          <w:bCs/>
        </w:rPr>
        <w:t>Inna forma nęcenia jest zabroniona</w:t>
      </w:r>
      <w:r>
        <w:t xml:space="preserve"> </w:t>
      </w:r>
    </w:p>
    <w:p w:rsidR="00E83784" w:rsidRDefault="00E83784" w:rsidP="00E83784">
      <w:pPr>
        <w:ind w:firstLine="360"/>
      </w:pPr>
      <w:r>
        <w:t xml:space="preserve">10:00 – 15:00 Zawody </w:t>
      </w:r>
    </w:p>
    <w:p w:rsidR="00E83784" w:rsidRDefault="00E83784" w:rsidP="00E83784">
      <w:pPr>
        <w:ind w:firstLine="360"/>
      </w:pPr>
      <w:r>
        <w:t>15:30 – Ogłoszenie wyników/ wręczenie nagród\</w:t>
      </w:r>
    </w:p>
    <w:p w:rsidR="00E83784" w:rsidRDefault="00E83784" w:rsidP="00E83784">
      <w:pPr>
        <w:ind w:firstLine="360"/>
      </w:pPr>
      <w:r>
        <w:t>16:30 – Zakończenie zawodów</w:t>
      </w:r>
    </w:p>
    <w:p w:rsidR="00E83784" w:rsidRPr="00E83784" w:rsidRDefault="00E83784" w:rsidP="00E83784"/>
    <w:sectPr w:rsidR="00E83784" w:rsidRPr="00E8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F03"/>
    <w:multiLevelType w:val="hybridMultilevel"/>
    <w:tmpl w:val="78D4D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80"/>
    <w:rsid w:val="000E2759"/>
    <w:rsid w:val="000E3580"/>
    <w:rsid w:val="003578CF"/>
    <w:rsid w:val="00484FAE"/>
    <w:rsid w:val="007659BD"/>
    <w:rsid w:val="00E83784"/>
    <w:rsid w:val="00ED6374"/>
    <w:rsid w:val="00F423F4"/>
    <w:rsid w:val="00F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5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w.org.pl/pliki/prezentacje/2983/cms/szablony/25221/pliki/zosw2020_cz_ii9_feed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Hołub</dc:creator>
  <cp:keywords/>
  <dc:description/>
  <cp:lastModifiedBy>Adam</cp:lastModifiedBy>
  <cp:revision>8</cp:revision>
  <dcterms:created xsi:type="dcterms:W3CDTF">2020-02-22T09:33:00Z</dcterms:created>
  <dcterms:modified xsi:type="dcterms:W3CDTF">2020-02-24T12:25:00Z</dcterms:modified>
</cp:coreProperties>
</file>