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C0" w:rsidRPr="006122FA" w:rsidRDefault="004862C0" w:rsidP="00006C86">
      <w:pPr>
        <w:pStyle w:val="NormalWeb"/>
        <w:spacing w:before="0" w:beforeAutospacing="0" w:after="0" w:afterAutospacing="0"/>
        <w:jc w:val="center"/>
      </w:pPr>
      <w:r w:rsidRPr="0097086B">
        <w:t> </w:t>
      </w:r>
      <w:r w:rsidRPr="006122FA">
        <w:rPr>
          <w:b/>
          <w:bCs/>
          <w:sz w:val="36"/>
          <w:szCs w:val="36"/>
          <w:u w:val="single"/>
        </w:rPr>
        <w:t>Składki Okręgu PZW w Koszalinie na 2018 rok</w:t>
      </w:r>
    </w:p>
    <w:p w:rsidR="004862C0" w:rsidRPr="006122FA" w:rsidRDefault="004862C0" w:rsidP="00006C86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4862C0" w:rsidRPr="006122FA" w:rsidRDefault="004862C0" w:rsidP="00006C86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4862C0" w:rsidRPr="006122FA" w:rsidRDefault="004862C0" w:rsidP="00006C86">
      <w:pPr>
        <w:numPr>
          <w:ilvl w:val="0"/>
          <w:numId w:val="1"/>
        </w:numPr>
        <w:tabs>
          <w:tab w:val="clear" w:pos="720"/>
          <w:tab w:val="num" w:pos="567"/>
          <w:tab w:val="num" w:pos="855"/>
        </w:tabs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Składka roczna pełna (wody górskie + wody nizinne, wszystkie metody) : 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862C0" w:rsidRPr="006122FA" w:rsidRDefault="004862C0" w:rsidP="00006C86">
      <w:pPr>
        <w:numPr>
          <w:ilvl w:val="1"/>
          <w:numId w:val="1"/>
        </w:numPr>
        <w:tabs>
          <w:tab w:val="clear" w:pos="1440"/>
          <w:tab w:val="num" w:pos="567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składka podstawowa                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- 220,00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1"/>
        </w:numPr>
        <w:tabs>
          <w:tab w:val="clear" w:pos="1440"/>
          <w:tab w:val="num" w:pos="567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składka ulgowa I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- 132,00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1"/>
        </w:numPr>
        <w:tabs>
          <w:tab w:val="clear" w:pos="1440"/>
          <w:tab w:val="num" w:pos="567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składka ulgowa II                 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 88,00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1"/>
        </w:numPr>
        <w:tabs>
          <w:tab w:val="clear" w:pos="1440"/>
          <w:tab w:val="num" w:pos="567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składka członka uczestnika      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 55,00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tabs>
          <w:tab w:val="num" w:pos="567"/>
        </w:tabs>
        <w:spacing w:line="240" w:lineRule="auto"/>
        <w:ind w:left="144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862C0" w:rsidRPr="006122FA" w:rsidRDefault="004862C0" w:rsidP="00006C86">
      <w:pPr>
        <w:numPr>
          <w:ilvl w:val="0"/>
          <w:numId w:val="1"/>
        </w:numPr>
        <w:tabs>
          <w:tab w:val="clear" w:pos="720"/>
          <w:tab w:val="num" w:pos="855"/>
        </w:tabs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Wody nizinne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4862C0" w:rsidRPr="006122FA" w:rsidRDefault="004862C0" w:rsidP="00006C86">
      <w:pPr>
        <w:tabs>
          <w:tab w:val="num" w:pos="567"/>
        </w:tabs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Składka upoważnia do wędkowania ze środków pływających na wodach nizinnych powszechnie udostępnionych do wędkowania w Okręgu PZW Koszalin</w:t>
      </w:r>
    </w:p>
    <w:p w:rsidR="004862C0" w:rsidRPr="006122FA" w:rsidRDefault="004862C0" w:rsidP="00006C86">
      <w:pPr>
        <w:spacing w:line="240" w:lineRule="auto"/>
        <w:ind w:left="720" w:firstLine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     </w:t>
      </w:r>
    </w:p>
    <w:p w:rsidR="004862C0" w:rsidRPr="006122FA" w:rsidRDefault="004862C0" w:rsidP="00006C86">
      <w:pPr>
        <w:numPr>
          <w:ilvl w:val="1"/>
          <w:numId w:val="1"/>
        </w:numPr>
        <w:tabs>
          <w:tab w:val="clear" w:pos="1440"/>
          <w:tab w:val="num" w:pos="1575"/>
        </w:tabs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składka podstawowa                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190,00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1"/>
        </w:numPr>
        <w:tabs>
          <w:tab w:val="clear" w:pos="1440"/>
          <w:tab w:val="num" w:pos="1575"/>
        </w:tabs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składka ulgowa I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-  114,00 zł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1"/>
        </w:numPr>
        <w:tabs>
          <w:tab w:val="clear" w:pos="1440"/>
          <w:tab w:val="num" w:pos="1575"/>
        </w:tabs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składka ulgowa II                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  78,00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1"/>
        </w:numPr>
        <w:tabs>
          <w:tab w:val="clear" w:pos="1440"/>
          <w:tab w:val="num" w:pos="1575"/>
        </w:tabs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składka członka uczestnika      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  46,00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1"/>
        </w:numPr>
        <w:tabs>
          <w:tab w:val="clear" w:pos="1440"/>
          <w:tab w:val="num" w:pos="1575"/>
        </w:tabs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składka całoroczna na 1 jezioro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140,00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spacing w:line="240" w:lineRule="auto"/>
        <w:ind w:left="144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Składka na jedno jezioro dotyczy wyłącznie członków PZW, nie mają  do niej zastosowania ulgi i zwolnienia. W ramach tej składki dozwolone jest wędkowanie z brzegu lub ze środków pływających metodą dowolną zgodną z Regulaminem Amatorskiego Połowu Ryb. Składka w formie znaczka, przy którym obowiązuje wpis jakiego jeziora dotyczy, pieczęć Koła i podpis Skarbnika. </w:t>
      </w: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Składkę na jedno jezioro wnosi się wyłącznie w kołach Okręgu PZW w Koszalinie i tylko na wody będące w użytkowaniu Okręgu PZW w Koszalinie na podstawie umów dzierżawnych</w:t>
      </w: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4862C0" w:rsidRPr="006122FA" w:rsidRDefault="004862C0" w:rsidP="00006C86">
      <w:pPr>
        <w:spacing w:line="240" w:lineRule="auto"/>
        <w:ind w:left="144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4862C0" w:rsidRPr="006122FA" w:rsidRDefault="004862C0" w:rsidP="00006C86">
      <w:pPr>
        <w:numPr>
          <w:ilvl w:val="0"/>
          <w:numId w:val="1"/>
        </w:numPr>
        <w:tabs>
          <w:tab w:val="clear" w:pos="720"/>
          <w:tab w:val="num" w:pos="85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Składka </w:t>
      </w: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uzupełniająca</w:t>
      </w: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składki pełnej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: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 30,00 zł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862C0" w:rsidRPr="006122FA" w:rsidRDefault="004862C0" w:rsidP="00006C86">
      <w:pPr>
        <w:numPr>
          <w:ilvl w:val="0"/>
          <w:numId w:val="2"/>
        </w:numPr>
        <w:tabs>
          <w:tab w:val="clear" w:pos="720"/>
          <w:tab w:val="num" w:pos="855"/>
        </w:tabs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Składka okresowa okręgowa na wody nizinne dla członków PZW:</w:t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1 dzień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 30,00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3 dni (kolejne)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 60,00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7 dni (kolejne)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 80,00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14 dni (kolejnych)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- 100,00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0"/>
          <w:numId w:val="2"/>
        </w:numPr>
        <w:tabs>
          <w:tab w:val="clear" w:pos="720"/>
          <w:tab w:val="num" w:pos="85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Opłata dla nie zrzeszonych na wody nizinne:</w:t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1 dzień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 50,00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3 dni (kolejne)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 99,00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7 dni (kolejne)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- 120,00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14 dni (kolejnych)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- 160,00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0"/>
          <w:numId w:val="2"/>
        </w:numPr>
        <w:tabs>
          <w:tab w:val="clear" w:pos="720"/>
          <w:tab w:val="num" w:pos="85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Składka okresowa okręgowa na wody górskie dla członków PZW:</w:t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1 dzień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 61,00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 3 dni (kolejne)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- 110,00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7 dni (kolejne)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- 125,00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14 dni (kolejnych)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- 150,00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0"/>
          <w:numId w:val="2"/>
        </w:numPr>
        <w:tabs>
          <w:tab w:val="clear" w:pos="720"/>
          <w:tab w:val="num" w:pos="85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Opłata dla nie zrzeszonych na wody górskie:</w:t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1 dzień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 90,00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3 dni (kolejne)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- 150,00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7 dni (kolejne)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- 200,00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1"/>
          <w:numId w:val="2"/>
        </w:numPr>
        <w:tabs>
          <w:tab w:val="clear" w:pos="1440"/>
          <w:tab w:val="num" w:pos="157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14 dni (kolejnych)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- 260,00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0"/>
          <w:numId w:val="2"/>
        </w:numPr>
        <w:tabs>
          <w:tab w:val="clear" w:pos="720"/>
          <w:tab w:val="num" w:pos="855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Opłata całoroczna dla nie zrzeszonych i cudzoziemców :</w:t>
      </w:r>
      <w:r w:rsidRPr="006122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</w:p>
    <w:p w:rsidR="004862C0" w:rsidRPr="006122FA" w:rsidRDefault="004862C0" w:rsidP="00006C86">
      <w:pPr>
        <w:numPr>
          <w:ilvl w:val="0"/>
          <w:numId w:val="3"/>
        </w:numPr>
        <w:tabs>
          <w:tab w:val="clear" w:pos="720"/>
          <w:tab w:val="num" w:pos="1215"/>
          <w:tab w:val="num" w:pos="1560"/>
        </w:tabs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wody nizinne       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- 400,00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numPr>
          <w:ilvl w:val="0"/>
          <w:numId w:val="3"/>
        </w:numPr>
        <w:tabs>
          <w:tab w:val="clear" w:pos="720"/>
          <w:tab w:val="num" w:pos="1215"/>
          <w:tab w:val="num" w:pos="1560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wody górskie       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- 450,00 zł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(Składki i opłaty okresowe na ochronę i zagospodarowanie wód obejmują kolejne dni kalendarzowe i nie są objęte ulgami i zwolnieniami. W przypadku braku dokładnego wpisu terminu ważności składki lub opłaty za początek okresu ważności składki  lub opłaty uważa się datę stempla bankowego. Wpłaty należy dokonywać na konto Okręgu PZW w Koszalinie. Składka lub opłata całoroczna na 2018 r. uprawnia do wędkowania w okresie od dnia  01 stycznia 2018 r. do dnia 31 grudnia 2018 r.) 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Członkowie PZW wykupując składkę okresową muszą obowiązkowo posiadać wykupioną składkę członkowską na 2018 r. w macierzystym okręgu.</w:t>
      </w:r>
    </w:p>
    <w:p w:rsidR="004862C0" w:rsidRPr="006122FA" w:rsidRDefault="004862C0" w:rsidP="00006C86">
      <w:pPr>
        <w:numPr>
          <w:ilvl w:val="0"/>
          <w:numId w:val="4"/>
        </w:numPr>
        <w:tabs>
          <w:tab w:val="num" w:pos="180"/>
          <w:tab w:val="num" w:pos="567"/>
        </w:tabs>
        <w:spacing w:line="240" w:lineRule="auto"/>
        <w:ind w:hanging="56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Ustalić wysokość opłaty egzaminacyjnej na kartę wędkarską  :</w:t>
      </w:r>
    </w:p>
    <w:p w:rsidR="004862C0" w:rsidRPr="006122FA" w:rsidRDefault="004862C0" w:rsidP="00006C86">
      <w:pPr>
        <w:numPr>
          <w:ilvl w:val="0"/>
          <w:numId w:val="5"/>
        </w:numPr>
        <w:tabs>
          <w:tab w:val="num" w:pos="1560"/>
        </w:tabs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18 lat                           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 bezpłatnie</w:t>
      </w:r>
    </w:p>
    <w:p w:rsidR="004862C0" w:rsidRPr="006122FA" w:rsidRDefault="004862C0" w:rsidP="00006C86">
      <w:pPr>
        <w:numPr>
          <w:ilvl w:val="0"/>
          <w:numId w:val="6"/>
        </w:numPr>
        <w:tabs>
          <w:tab w:val="num" w:pos="1560"/>
        </w:tabs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powyżej 18 lat                           </w:t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- 50,00 zł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Wpłaty należy dokonywać na konto Okręgu PZW w Koszalinie. Po potrąceniu podatku VAT zostaną one wypłacone kołom które przeprowadziły egzamin.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</w:t>
      </w:r>
    </w:p>
    <w:p w:rsidR="004862C0" w:rsidRPr="006122FA" w:rsidRDefault="004862C0" w:rsidP="00006C86">
      <w:pPr>
        <w:numPr>
          <w:ilvl w:val="0"/>
          <w:numId w:val="7"/>
        </w:numPr>
        <w:tabs>
          <w:tab w:val="num" w:pos="180"/>
          <w:tab w:val="num" w:pos="567"/>
        </w:tabs>
        <w:spacing w:line="240" w:lineRule="auto"/>
        <w:ind w:hanging="567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Ustalić następujący zakres stosowania ulg w składkach na ochronę i zagospodarowanie wód:</w:t>
      </w:r>
    </w:p>
    <w:p w:rsidR="004862C0" w:rsidRPr="006122FA" w:rsidRDefault="004862C0" w:rsidP="00006C86">
      <w:pPr>
        <w:numPr>
          <w:ilvl w:val="0"/>
          <w:numId w:val="8"/>
        </w:numPr>
        <w:tabs>
          <w:tab w:val="clear" w:pos="720"/>
          <w:tab w:val="num" w:pos="1134"/>
          <w:tab w:val="num" w:pos="1427"/>
        </w:tabs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100 % ulgi </w:t>
      </w:r>
    </w:p>
    <w:p w:rsidR="004862C0" w:rsidRPr="006122FA" w:rsidRDefault="004862C0" w:rsidP="00006C8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sz w:val="24"/>
          <w:szCs w:val="24"/>
          <w:lang w:eastAsia="pl-PL"/>
        </w:rPr>
        <w:t xml:space="preserve">  </w:t>
      </w:r>
    </w:p>
    <w:p w:rsidR="004862C0" w:rsidRPr="006122FA" w:rsidRDefault="004862C0" w:rsidP="00006C86">
      <w:pPr>
        <w:numPr>
          <w:ilvl w:val="1"/>
          <w:numId w:val="9"/>
        </w:numPr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Honorowy Członek PZW – na postawie wpisu do legitymacji, </w:t>
      </w:r>
    </w:p>
    <w:p w:rsidR="004862C0" w:rsidRPr="006122FA" w:rsidRDefault="004862C0" w:rsidP="00006C86">
      <w:pPr>
        <w:numPr>
          <w:ilvl w:val="0"/>
          <w:numId w:val="10"/>
        </w:numPr>
        <w:tabs>
          <w:tab w:val="clear" w:pos="720"/>
          <w:tab w:val="num" w:pos="1134"/>
          <w:tab w:val="num" w:pos="1427"/>
        </w:tabs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Składka ulgowa I  </w:t>
      </w:r>
    </w:p>
    <w:p w:rsidR="004862C0" w:rsidRPr="006122FA" w:rsidRDefault="004862C0" w:rsidP="00006C86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sz w:val="24"/>
          <w:szCs w:val="24"/>
          <w:lang w:eastAsia="pl-PL"/>
        </w:rPr>
        <w:t xml:space="preserve">  </w:t>
      </w:r>
    </w:p>
    <w:p w:rsidR="004862C0" w:rsidRPr="006122FA" w:rsidRDefault="004862C0" w:rsidP="00006C86">
      <w:pPr>
        <w:numPr>
          <w:ilvl w:val="1"/>
          <w:numId w:val="11"/>
        </w:numPr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Młodzież 16- 24 ucząca się i studenci (po okazaniu ważnej legitymacji szkolnej lub studenckiej),</w:t>
      </w:r>
    </w:p>
    <w:p w:rsidR="004862C0" w:rsidRPr="006122FA" w:rsidRDefault="004862C0" w:rsidP="00006C86">
      <w:pPr>
        <w:numPr>
          <w:ilvl w:val="1"/>
          <w:numId w:val="11"/>
        </w:numPr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odznaczeniu złotą i srebrną odznaką PZW ( po okazaniu legitymacji do odznaczenia lub wpisu w legitymacji członkowskiej PZW dokonanego na podstawie legitymacji odznaczenia),</w:t>
      </w:r>
    </w:p>
    <w:p w:rsidR="004862C0" w:rsidRPr="006122FA" w:rsidRDefault="004862C0" w:rsidP="00006C86">
      <w:pPr>
        <w:numPr>
          <w:ilvl w:val="1"/>
          <w:numId w:val="11"/>
        </w:numPr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mężczyźni od roku, w którym kończą 65 lat życia, kobiety od roku, w którym kończą 60 lat życia (ulga ze względu na wiek stosowana jest w ciągu całego roku, w którym będzie ukończony określony wiek),</w:t>
      </w:r>
    </w:p>
    <w:p w:rsidR="004862C0" w:rsidRPr="006122FA" w:rsidRDefault="004862C0" w:rsidP="00006C86">
      <w:pPr>
        <w:numPr>
          <w:ilvl w:val="1"/>
          <w:numId w:val="11"/>
        </w:numPr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osoby ze znacznym lub umiarkowanym stopniem niepełnosprawności (posiadające legitymację dokumentującą stopień niepełnosprawności lub orzeczenie)</w:t>
      </w:r>
    </w:p>
    <w:p w:rsidR="004862C0" w:rsidRPr="006122FA" w:rsidRDefault="004862C0" w:rsidP="00006C86">
      <w:pPr>
        <w:numPr>
          <w:ilvl w:val="1"/>
          <w:numId w:val="11"/>
        </w:numPr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renciści i emeryci o dochodach poniżej 1200,00 zł ( brutto) – po okazaniu aktualnego zaświadczenia (przy znaczku ulgowym należy wpisać datę wykupu).</w:t>
      </w:r>
    </w:p>
    <w:p w:rsidR="004862C0" w:rsidRPr="006122FA" w:rsidRDefault="004862C0" w:rsidP="00006C86">
      <w:pPr>
        <w:numPr>
          <w:ilvl w:val="0"/>
          <w:numId w:val="12"/>
        </w:numPr>
        <w:tabs>
          <w:tab w:val="clear" w:pos="720"/>
          <w:tab w:val="num" w:pos="1134"/>
          <w:tab w:val="num" w:pos="1427"/>
        </w:tabs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Składka ulgowa II  </w:t>
      </w:r>
    </w:p>
    <w:p w:rsidR="004862C0" w:rsidRPr="006122FA" w:rsidRDefault="004862C0" w:rsidP="00006C8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sz w:val="24"/>
          <w:szCs w:val="24"/>
          <w:lang w:eastAsia="pl-PL"/>
        </w:rPr>
        <w:t xml:space="preserve">  </w:t>
      </w:r>
    </w:p>
    <w:p w:rsidR="004862C0" w:rsidRPr="006122FA" w:rsidRDefault="004862C0" w:rsidP="00006C86">
      <w:pPr>
        <w:numPr>
          <w:ilvl w:val="1"/>
          <w:numId w:val="13"/>
        </w:numPr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członek PZW odznaczony złotą odznaką z wieńcami (</w:t>
      </w: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Osoba uprawniona do znaczka ulgowego powinna posiadać przy sobie (do kontroli) dokument uprawniający do zastosowania ulgi),</w:t>
      </w:r>
    </w:p>
    <w:p w:rsidR="004862C0" w:rsidRPr="006122FA" w:rsidRDefault="004862C0" w:rsidP="00006C86">
      <w:pPr>
        <w:numPr>
          <w:ilvl w:val="1"/>
          <w:numId w:val="13"/>
        </w:numPr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osoby od 75 roku życia,</w:t>
      </w:r>
    </w:p>
    <w:p w:rsidR="004862C0" w:rsidRPr="006122FA" w:rsidRDefault="004862C0" w:rsidP="00006C86">
      <w:pPr>
        <w:spacing w:line="240" w:lineRule="auto"/>
        <w:ind w:left="144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4862C0" w:rsidRPr="006122FA" w:rsidRDefault="004862C0" w:rsidP="00006C86">
      <w:pPr>
        <w:numPr>
          <w:ilvl w:val="0"/>
          <w:numId w:val="14"/>
        </w:numPr>
        <w:tabs>
          <w:tab w:val="clear" w:pos="720"/>
          <w:tab w:val="num" w:pos="1134"/>
          <w:tab w:val="num" w:pos="1427"/>
        </w:tabs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Bez dodatkowych opłat na wodach PZW może wędkować:</w:t>
      </w:r>
    </w:p>
    <w:p w:rsidR="004862C0" w:rsidRPr="006122FA" w:rsidRDefault="004862C0" w:rsidP="00006C86">
      <w:pPr>
        <w:numPr>
          <w:ilvl w:val="0"/>
          <w:numId w:val="15"/>
        </w:numPr>
        <w:tabs>
          <w:tab w:val="clear" w:pos="720"/>
          <w:tab w:val="num" w:pos="1428"/>
        </w:tabs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młodzież nie zrzeszona do lat 14 wyłącznie w ramach łowiska i dziennego limitu swojego opiekuna – warunkiem jest posiadanie przez opiekuna opłaconych składek rocznych na 2018 r.</w:t>
      </w:r>
    </w:p>
    <w:p w:rsidR="004862C0" w:rsidRPr="006122FA" w:rsidRDefault="004862C0" w:rsidP="00006C86">
      <w:pPr>
        <w:numPr>
          <w:ilvl w:val="0"/>
          <w:numId w:val="15"/>
        </w:numPr>
        <w:tabs>
          <w:tab w:val="clear" w:pos="720"/>
          <w:tab w:val="num" w:pos="1428"/>
        </w:tabs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współmałżonek członka PZW wyłącznie w ramach łowiska i dziennego limitu  - warunkiem jest posiadanie przez członka PZW opłaconych składek rocznych na 2018 r. Współmałżonek musi posiadać KARTĘ WĘDKARSKĄ. Zwolnienie to nie ma zastosowania w przypadku wędkowania na spinning lub sztuczną muchę.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Pozostawia się w gestii Kół PZW decyzję o pobieraniu opłaty składki “Wpisowego” od osób, które nie opłacały składek w ostatnich latach.      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Zobowiązuje się Skarbników Kół PZW  Okręgu Koszalińskiego do ewidencjonowania i zaznaczania na oddzielnych listach pobranych opłat za sprzedane znaki okręgowe na ochronę i zagospodarowanie wód od wędkarzy spoza Okręgu Koszalińskiego PZW. 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Należy zaznaczyć symbole danego Okręgu PZW, np.: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Okręg PZW Szczecin – SZN,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Okręg PZW Jelenia Góra – JGA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Okręg PZW Poznań – PŃ,   itp.</w:t>
      </w:r>
      <w:r w:rsidRPr="006122F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862C0" w:rsidRPr="006122FA" w:rsidRDefault="004862C0" w:rsidP="00006C86">
      <w:pPr>
        <w:spacing w:line="240" w:lineRule="auto"/>
        <w:ind w:left="720" w:firstLine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Wysokość składki członkowskiej na 2018 rok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3"/>
        <w:gridCol w:w="5068"/>
        <w:gridCol w:w="1893"/>
      </w:tblGrid>
      <w:tr w:rsidR="004862C0" w:rsidRPr="006940E7">
        <w:trPr>
          <w:trHeight w:val="499"/>
        </w:trPr>
        <w:tc>
          <w:tcPr>
            <w:tcW w:w="363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068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93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Wysokość kwotowa w złotych</w:t>
            </w:r>
          </w:p>
        </w:tc>
      </w:tr>
      <w:tr w:rsidR="004862C0" w:rsidRPr="006940E7">
        <w:trPr>
          <w:trHeight w:val="354"/>
        </w:trPr>
        <w:tc>
          <w:tcPr>
            <w:tcW w:w="363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68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Składka członkowska</w:t>
            </w:r>
          </w:p>
        </w:tc>
        <w:tc>
          <w:tcPr>
            <w:tcW w:w="1893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86,-</w:t>
            </w:r>
          </w:p>
        </w:tc>
      </w:tr>
      <w:tr w:rsidR="004862C0" w:rsidRPr="006940E7">
        <w:trPr>
          <w:trHeight w:val="462"/>
        </w:trPr>
        <w:tc>
          <w:tcPr>
            <w:tcW w:w="363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68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Składka członkowska ulgowa 50%</w:t>
            </w:r>
          </w:p>
          <w:p w:rsidR="004862C0" w:rsidRPr="006122FA" w:rsidRDefault="004862C0" w:rsidP="00A36AC2">
            <w:pPr>
              <w:spacing w:line="240" w:lineRule="auto"/>
              <w:ind w:left="360" w:hanging="36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1)</w:t>
            </w:r>
            <w:r w:rsidRPr="006122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młodzież szkolna i studenci w wieku 16-24 lat,</w:t>
            </w:r>
          </w:p>
          <w:p w:rsidR="004862C0" w:rsidRPr="006122FA" w:rsidRDefault="004862C0" w:rsidP="00A36AC2">
            <w:pPr>
              <w:spacing w:line="240" w:lineRule="auto"/>
              <w:ind w:left="360" w:hanging="36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2)</w:t>
            </w:r>
            <w:r w:rsidRPr="006122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członkowie odznaczeni srebrną i złotą odznaką PZW</w:t>
            </w:r>
          </w:p>
          <w:p w:rsidR="004862C0" w:rsidRPr="006122FA" w:rsidRDefault="004862C0" w:rsidP="00A36AC2">
            <w:pPr>
              <w:spacing w:line="240" w:lineRule="auto"/>
              <w:ind w:left="360" w:hanging="36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3)</w:t>
            </w:r>
            <w:r w:rsidRPr="006122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mężczyźni od 65 lat życia,</w:t>
            </w:r>
          </w:p>
          <w:p w:rsidR="004862C0" w:rsidRPr="006122FA" w:rsidRDefault="004862C0" w:rsidP="00A36AC2">
            <w:pPr>
              <w:spacing w:line="240" w:lineRule="auto"/>
              <w:ind w:left="360" w:hanging="36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4)</w:t>
            </w:r>
            <w:r w:rsidRPr="006122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kobiety od 60 roku życia </w:t>
            </w:r>
          </w:p>
        </w:tc>
        <w:tc>
          <w:tcPr>
            <w:tcW w:w="1893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43,-</w:t>
            </w:r>
          </w:p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862C0" w:rsidRPr="006940E7">
        <w:trPr>
          <w:trHeight w:val="408"/>
        </w:trPr>
        <w:tc>
          <w:tcPr>
            <w:tcW w:w="363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68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Składka członkowska ulgowa 75%</w:t>
            </w:r>
          </w:p>
          <w:p w:rsidR="004862C0" w:rsidRPr="006122FA" w:rsidRDefault="004862C0" w:rsidP="00A36AC2">
            <w:pPr>
              <w:tabs>
                <w:tab w:val="num" w:pos="360"/>
              </w:tabs>
              <w:spacing w:line="240" w:lineRule="auto"/>
              <w:ind w:left="360" w:hanging="36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1)</w:t>
            </w:r>
            <w:r w:rsidRPr="006122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członkowie uczestnicy do lat 16</w:t>
            </w:r>
          </w:p>
          <w:p w:rsidR="004862C0" w:rsidRPr="006122FA" w:rsidRDefault="004862C0" w:rsidP="00A36AC2">
            <w:pPr>
              <w:tabs>
                <w:tab w:val="num" w:pos="360"/>
              </w:tabs>
              <w:spacing w:line="240" w:lineRule="auto"/>
              <w:ind w:left="360" w:hanging="36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2)</w:t>
            </w:r>
            <w:r w:rsidRPr="006122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członkowie odznaczeni odznaką PZW złotą z wieńcami</w:t>
            </w:r>
          </w:p>
        </w:tc>
        <w:tc>
          <w:tcPr>
            <w:tcW w:w="1893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22,-</w:t>
            </w:r>
          </w:p>
        </w:tc>
      </w:tr>
      <w:tr w:rsidR="004862C0" w:rsidRPr="006940E7">
        <w:trPr>
          <w:trHeight w:val="387"/>
        </w:trPr>
        <w:tc>
          <w:tcPr>
            <w:tcW w:w="363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68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Wpisowe:</w:t>
            </w:r>
          </w:p>
          <w:p w:rsidR="004862C0" w:rsidRPr="006122FA" w:rsidRDefault="004862C0" w:rsidP="00A36AC2">
            <w:pPr>
              <w:tabs>
                <w:tab w:val="num" w:pos="360"/>
              </w:tabs>
              <w:spacing w:line="240" w:lineRule="auto"/>
              <w:ind w:left="360" w:hanging="36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1)</w:t>
            </w:r>
            <w:r w:rsidRPr="006122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członka zwyczajnego PZW</w:t>
            </w:r>
          </w:p>
          <w:p w:rsidR="004862C0" w:rsidRPr="006122FA" w:rsidRDefault="004862C0" w:rsidP="00A36AC2">
            <w:pPr>
              <w:tabs>
                <w:tab w:val="num" w:pos="360"/>
              </w:tabs>
              <w:spacing w:line="240" w:lineRule="auto"/>
              <w:ind w:left="360" w:hanging="36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2)</w:t>
            </w:r>
            <w:r w:rsidRPr="006122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członka uczestnika PZW</w:t>
            </w:r>
          </w:p>
        </w:tc>
        <w:tc>
          <w:tcPr>
            <w:tcW w:w="1893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25,-</w:t>
            </w:r>
          </w:p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12,-</w:t>
            </w:r>
          </w:p>
        </w:tc>
      </w:tr>
      <w:tr w:rsidR="004862C0" w:rsidRPr="006940E7">
        <w:trPr>
          <w:trHeight w:val="290"/>
        </w:trPr>
        <w:tc>
          <w:tcPr>
            <w:tcW w:w="363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68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Legitymacja członkowska </w:t>
            </w:r>
          </w:p>
        </w:tc>
        <w:tc>
          <w:tcPr>
            <w:tcW w:w="1893" w:type="dxa"/>
            <w:vAlign w:val="center"/>
          </w:tcPr>
          <w:p w:rsidR="004862C0" w:rsidRPr="006122FA" w:rsidRDefault="004862C0" w:rsidP="00A36AC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22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5,-</w:t>
            </w:r>
          </w:p>
        </w:tc>
      </w:tr>
    </w:tbl>
    <w:p w:rsidR="004862C0" w:rsidRPr="006122FA" w:rsidRDefault="004862C0" w:rsidP="00006C86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4862C0" w:rsidRPr="006122FA" w:rsidRDefault="004862C0" w:rsidP="00006C86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Uwaga:</w:t>
      </w:r>
    </w:p>
    <w:p w:rsidR="004862C0" w:rsidRPr="006122FA" w:rsidRDefault="004862C0" w:rsidP="00006C86">
      <w:pPr>
        <w:numPr>
          <w:ilvl w:val="0"/>
          <w:numId w:val="16"/>
        </w:numPr>
        <w:tabs>
          <w:tab w:val="num" w:pos="360"/>
        </w:tabs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Zwalnia się członków uczestników z opłat za legitymację członkowską.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4862C0" w:rsidRPr="006122FA" w:rsidRDefault="004862C0" w:rsidP="00006C86">
      <w:pPr>
        <w:spacing w:line="240" w:lineRule="auto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122FA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4862C0" w:rsidRPr="0097086B" w:rsidRDefault="004862C0" w:rsidP="00006C86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62C0" w:rsidRPr="0097086B" w:rsidRDefault="004862C0" w:rsidP="00006C86"/>
    <w:p w:rsidR="004862C0" w:rsidRDefault="004862C0"/>
    <w:sectPr w:rsidR="004862C0" w:rsidSect="00D0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44"/>
    <w:multiLevelType w:val="multilevel"/>
    <w:tmpl w:val="6344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F512E"/>
    <w:multiLevelType w:val="multilevel"/>
    <w:tmpl w:val="4952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F4DB3"/>
    <w:multiLevelType w:val="multilevel"/>
    <w:tmpl w:val="40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76573"/>
    <w:multiLevelType w:val="multilevel"/>
    <w:tmpl w:val="607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B4E1681"/>
    <w:multiLevelType w:val="multilevel"/>
    <w:tmpl w:val="0704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F6C1C"/>
    <w:multiLevelType w:val="multilevel"/>
    <w:tmpl w:val="7DEA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E4B5E"/>
    <w:multiLevelType w:val="multilevel"/>
    <w:tmpl w:val="310E4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1443764"/>
    <w:multiLevelType w:val="multilevel"/>
    <w:tmpl w:val="54DCDC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37C6654"/>
    <w:multiLevelType w:val="multilevel"/>
    <w:tmpl w:val="C87C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3572C93"/>
    <w:multiLevelType w:val="multilevel"/>
    <w:tmpl w:val="795E70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96749F5"/>
    <w:multiLevelType w:val="multilevel"/>
    <w:tmpl w:val="EE2E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B457D"/>
    <w:multiLevelType w:val="multilevel"/>
    <w:tmpl w:val="3008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608E9"/>
    <w:multiLevelType w:val="multilevel"/>
    <w:tmpl w:val="190070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023792D"/>
    <w:multiLevelType w:val="multilevel"/>
    <w:tmpl w:val="F9E687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21C0A8A"/>
    <w:multiLevelType w:val="multilevel"/>
    <w:tmpl w:val="1F8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66202D8A"/>
    <w:multiLevelType w:val="multilevel"/>
    <w:tmpl w:val="7FB8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9"/>
  </w:num>
  <w:num w:numId="5">
    <w:abstractNumId w:val="15"/>
  </w:num>
  <w:num w:numId="6">
    <w:abstractNumId w:val="3"/>
  </w:num>
  <w:num w:numId="7">
    <w:abstractNumId w:val="6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C86"/>
    <w:rsid w:val="00006C86"/>
    <w:rsid w:val="001C05A6"/>
    <w:rsid w:val="002D3F7C"/>
    <w:rsid w:val="00322F82"/>
    <w:rsid w:val="003F3D4E"/>
    <w:rsid w:val="003F7001"/>
    <w:rsid w:val="004862C0"/>
    <w:rsid w:val="006122FA"/>
    <w:rsid w:val="006940E7"/>
    <w:rsid w:val="006D6686"/>
    <w:rsid w:val="0070428A"/>
    <w:rsid w:val="00754B55"/>
    <w:rsid w:val="008C2390"/>
    <w:rsid w:val="0097086B"/>
    <w:rsid w:val="00A03131"/>
    <w:rsid w:val="00A36AC2"/>
    <w:rsid w:val="00AF386E"/>
    <w:rsid w:val="00B22DCC"/>
    <w:rsid w:val="00BA10A8"/>
    <w:rsid w:val="00C06F75"/>
    <w:rsid w:val="00C32F41"/>
    <w:rsid w:val="00D07E0D"/>
    <w:rsid w:val="00D5131B"/>
    <w:rsid w:val="00D67401"/>
    <w:rsid w:val="00D777D8"/>
    <w:rsid w:val="00DB059F"/>
    <w:rsid w:val="00E2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86"/>
    <w:pPr>
      <w:spacing w:line="360" w:lineRule="auto"/>
      <w:ind w:firstLine="567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6C8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878</Words>
  <Characters>5274</Characters>
  <Application>Microsoft Office Outlook</Application>
  <DocSecurity>0</DocSecurity>
  <Lines>0</Lines>
  <Paragraphs>0</Paragraphs>
  <ScaleCrop>false</ScaleCrop>
  <Company>WWS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Składki Okręgu PZW w Koszalinie na 2018 rok</dc:title>
  <dc:subject/>
  <dc:creator>Asia</dc:creator>
  <cp:keywords/>
  <dc:description/>
  <cp:lastModifiedBy>SQL</cp:lastModifiedBy>
  <cp:revision>2</cp:revision>
  <dcterms:created xsi:type="dcterms:W3CDTF">2018-01-01T19:56:00Z</dcterms:created>
  <dcterms:modified xsi:type="dcterms:W3CDTF">2018-01-01T19:56:00Z</dcterms:modified>
</cp:coreProperties>
</file>